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DC" w:rsidRDefault="0021310F" w:rsidP="000959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в рамках проведения публичных консультаций по проекту решения Тверской городской Думы «О внесении изменени</w:t>
      </w:r>
      <w:r w:rsidR="000959B8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решение Тверской городской Думы от 16.10.2014 № 368 «Об утверждении Правил благоустройства территории города Твери»</w:t>
      </w:r>
    </w:p>
    <w:p w:rsidR="00925A54" w:rsidRDefault="00925A54" w:rsidP="00213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94D" w:rsidRDefault="00925A54" w:rsidP="0075194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Пожалуйста, заполните и направьте данную форму в срок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с 20.04.2022 по 28.04.2022 </w:t>
      </w:r>
      <w:r>
        <w:rPr>
          <w:rFonts w:ascii="Times New Roman" w:hAnsi="Times New Roman" w:cs="Times New Roman"/>
          <w:sz w:val="28"/>
          <w:szCs w:val="28"/>
        </w:rPr>
        <w:t>(включительно) по электронной почте на адрес:</w:t>
      </w:r>
      <w:r w:rsidR="0075194D" w:rsidRPr="0075194D">
        <w:rPr>
          <w:color w:val="000000"/>
          <w:spacing w:val="-4"/>
          <w:sz w:val="24"/>
          <w:szCs w:val="24"/>
        </w:rPr>
        <w:t xml:space="preserve"> </w:t>
      </w:r>
      <w:hyperlink r:id="rId6" w:history="1">
        <w:r w:rsidR="0075194D" w:rsidRPr="005E645F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ad</w:t>
        </w:r>
        <w:r w:rsidR="0075194D" w:rsidRPr="0075194D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mcr</w:t>
        </w:r>
        <w:r w:rsidR="0075194D" w:rsidRPr="0075194D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@</w:t>
        </w:r>
        <w:r w:rsidR="0075194D" w:rsidRPr="0075194D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adm</w:t>
        </w:r>
        <w:r w:rsidR="0075194D" w:rsidRPr="0075194D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.</w:t>
        </w:r>
        <w:r w:rsidR="0075194D" w:rsidRPr="0075194D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tver</w:t>
        </w:r>
        <w:r w:rsidR="0075194D" w:rsidRPr="0075194D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="0075194D" w:rsidRPr="0075194D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ru</w:t>
        </w:r>
        <w:proofErr w:type="spellEnd"/>
      </w:hyperlink>
      <w:r w:rsidR="0075194D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0959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5194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либо по адресу: город </w:t>
      </w:r>
      <w:r w:rsidR="005E645F">
        <w:rPr>
          <w:rFonts w:ascii="Times New Roman" w:hAnsi="Times New Roman" w:cs="Times New Roman"/>
          <w:color w:val="000000"/>
          <w:spacing w:val="-4"/>
          <w:sz w:val="28"/>
          <w:szCs w:val="28"/>
        </w:rPr>
        <w:t>Тверь, улица Советская, дом 34,</w:t>
      </w:r>
      <w:r w:rsidR="005E645F" w:rsidRPr="005E645F">
        <w:rPr>
          <w:rFonts w:ascii="Times New Roman" w:hAnsi="Times New Roman" w:cs="Times New Roman"/>
          <w:sz w:val="28"/>
          <w:szCs w:val="28"/>
        </w:rPr>
        <w:t xml:space="preserve"> </w:t>
      </w:r>
      <w:r w:rsidR="005E645F">
        <w:rPr>
          <w:rFonts w:ascii="Times New Roman" w:hAnsi="Times New Roman" w:cs="Times New Roman"/>
          <w:sz w:val="28"/>
          <w:szCs w:val="28"/>
        </w:rPr>
        <w:t>администрация Центрального района в городе Твери.</w:t>
      </w:r>
    </w:p>
    <w:p w:rsidR="0075194D" w:rsidRDefault="0075194D" w:rsidP="007519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Разработчик не будет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75194D" w:rsidRDefault="0075194D" w:rsidP="0075194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5194D" w:rsidRDefault="0075194D" w:rsidP="007519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75194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Контактная информация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:rsidR="0075194D" w:rsidRDefault="0075194D" w:rsidP="0075194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75194D" w:rsidRDefault="0075194D" w:rsidP="0075194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</w:t>
      </w:r>
      <w:r w:rsidRPr="0075194D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B67F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ашему желанию укажите:</w:t>
      </w:r>
    </w:p>
    <w:p w:rsidR="0075194D" w:rsidRDefault="0075194D" w:rsidP="0075194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Наименование органа/организации_________________________________________</w:t>
      </w:r>
    </w:p>
    <w:p w:rsidR="0075194D" w:rsidRDefault="0075194D" w:rsidP="0075194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Сфера деятельности органа/организации_____________________________________</w:t>
      </w:r>
    </w:p>
    <w:p w:rsidR="00A205D1" w:rsidRDefault="00A205D1" w:rsidP="0075194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Ф.И.О. контактного лица__________________________________________________</w:t>
      </w:r>
    </w:p>
    <w:p w:rsidR="00A205D1" w:rsidRDefault="00A205D1" w:rsidP="0075194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Номер контактного телефона______________________________________________</w:t>
      </w:r>
    </w:p>
    <w:p w:rsidR="00A205D1" w:rsidRDefault="00A205D1" w:rsidP="0075194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Адрес электронной почты_________________________________________________</w:t>
      </w:r>
    </w:p>
    <w:p w:rsidR="00A205D1" w:rsidRDefault="00A205D1" w:rsidP="0075194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A205D1" w:rsidRDefault="00A205D1" w:rsidP="00F859BA">
      <w:pPr>
        <w:spacing w:after="0" w:line="240" w:lineRule="auto"/>
        <w:ind w:left="284" w:firstLine="424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Перечень вопросов для участников публичных консультаций, необходимых для оценки вводимого проектом правового регулирования:</w:t>
      </w:r>
    </w:p>
    <w:p w:rsidR="00A205D1" w:rsidRDefault="00A205D1" w:rsidP="00F859BA">
      <w:pPr>
        <w:spacing w:after="0" w:line="240" w:lineRule="auto"/>
        <w:ind w:left="284" w:firstLine="424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205D1" w:rsidRPr="00A205D1" w:rsidRDefault="00A205D1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решение какой проблемы, на Ваш взгляд, направлено предлагаемое правовое регулирование? Актуальна ли данная проблема </w:t>
      </w:r>
      <w:r w:rsidR="005B67F9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настоящее время?</w:t>
      </w:r>
    </w:p>
    <w:p w:rsidR="00A205D1" w:rsidRPr="00A205D1" w:rsidRDefault="00A205D1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Насколько предлагаемое правовое регулирование соотносится с проблемой, на решение которой оно направлено?</w:t>
      </w:r>
    </w:p>
    <w:p w:rsidR="00166A6D" w:rsidRPr="00166A6D" w:rsidRDefault="00A205D1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Достигнет ли, на Ваш взгляд, предлагаемое регулирование</w:t>
      </w:r>
      <w:r w:rsidR="00166A6D">
        <w:rPr>
          <w:rFonts w:ascii="Times New Roman" w:hAnsi="Times New Roman" w:cs="Times New Roman"/>
          <w:spacing w:val="-4"/>
          <w:sz w:val="28"/>
          <w:szCs w:val="28"/>
        </w:rPr>
        <w:t xml:space="preserve"> тех целей, на которое оно направлено?</w:t>
      </w:r>
    </w:p>
    <w:p w:rsidR="00D022EA" w:rsidRPr="00D022EA" w:rsidRDefault="00166A6D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Является выбранный вариант решения проблемы оптимальным (в том числе с точки зрения и издержек </w:t>
      </w:r>
      <w:r w:rsidR="00D022EA">
        <w:rPr>
          <w:rFonts w:ascii="Times New Roman" w:hAnsi="Times New Roman" w:cs="Times New Roman"/>
          <w:spacing w:val="-4"/>
          <w:sz w:val="28"/>
          <w:szCs w:val="28"/>
        </w:rPr>
        <w:t xml:space="preserve"> для общества в целом)? Существуют ли альтернативные способы достижения целей предлагаемого правового регулирования? Если да, выделите те, которые, по Вашему мнению, являются менее затратными и/или более эффективными?</w:t>
      </w:r>
    </w:p>
    <w:p w:rsidR="005B67F9" w:rsidRPr="005B67F9" w:rsidRDefault="005B67F9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5B67F9" w:rsidRPr="005B67F9" w:rsidRDefault="005B67F9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Оцените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органом местного самоуправления? Насколько точно и недвусмысленно прописаны властные функции и полномочия?</w:t>
      </w:r>
    </w:p>
    <w:p w:rsidR="005B67F9" w:rsidRPr="005B67F9" w:rsidRDefault="005B67F9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B33B0D" w:rsidRPr="00B33B0D" w:rsidRDefault="005B67F9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Какие полезные эффекты (общества, субъектов</w:t>
      </w:r>
      <w:r w:rsidR="00B33B0D">
        <w:rPr>
          <w:rFonts w:ascii="Times New Roman" w:hAnsi="Times New Roman" w:cs="Times New Roman"/>
          <w:spacing w:val="-4"/>
          <w:sz w:val="28"/>
          <w:szCs w:val="28"/>
        </w:rPr>
        <w:t xml:space="preserve"> предпринимательской деятельности, потребителей и т.п.) повлечёт за собой принятие проекта </w:t>
      </w:r>
      <w:r w:rsidR="00B33B0D">
        <w:rPr>
          <w:rFonts w:ascii="Times New Roman" w:hAnsi="Times New Roman" w:cs="Times New Roman"/>
          <w:spacing w:val="-4"/>
          <w:sz w:val="28"/>
          <w:szCs w:val="28"/>
        </w:rPr>
        <w:lastRenderedPageBreak/>
        <w:t>муниципального правового акта? Какими данными можно будет подтвердить проявление таких полезных эффектов?</w:t>
      </w:r>
    </w:p>
    <w:p w:rsidR="00B33B0D" w:rsidRPr="00B33B0D" w:rsidRDefault="00B33B0D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B33B0D" w:rsidRPr="00B33B0D" w:rsidRDefault="00B33B0D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Приведёт ли предлагаемое правовое регулирование к росту издержек субъектов предпринимательской деятельности (временных/материальных)? Если да, то предложите способы их снижения.</w:t>
      </w:r>
    </w:p>
    <w:p w:rsidR="00B33B0D" w:rsidRPr="00B33B0D" w:rsidRDefault="00B33B0D" w:rsidP="00F859BA">
      <w:pPr>
        <w:pStyle w:val="a4"/>
        <w:numPr>
          <w:ilvl w:val="0"/>
          <w:numId w:val="1"/>
        </w:num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Иные предложения и замечания, которые,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B33B0D" w:rsidRDefault="00B33B0D" w:rsidP="00F859B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3B0D" w:rsidRDefault="00B33B0D" w:rsidP="00B33B0D">
      <w:pPr>
        <w:spacing w:after="0" w:line="240" w:lineRule="auto"/>
        <w:ind w:left="34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33B0D" w:rsidRDefault="00B33B0D" w:rsidP="00B33B0D">
      <w:pPr>
        <w:spacing w:after="0" w:line="240" w:lineRule="auto"/>
        <w:ind w:left="34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Глава администрации Центрального</w:t>
      </w:r>
    </w:p>
    <w:p w:rsidR="00A205D1" w:rsidRPr="00B33B0D" w:rsidRDefault="00B33B0D" w:rsidP="00B33B0D">
      <w:pPr>
        <w:spacing w:after="0" w:line="240" w:lineRule="auto"/>
        <w:ind w:left="34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района в городе Твери                                                                                         М.В. Чубуков</w:t>
      </w:r>
      <w:r w:rsidRPr="00B33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67F9" w:rsidRPr="00B33B0D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A205D1" w:rsidRPr="00B33B0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1310F" w:rsidRDefault="0075194D" w:rsidP="007519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75194D">
        <w:rPr>
          <w:rFonts w:ascii="Times New Roman" w:hAnsi="Times New Roman" w:cs="Times New Roman"/>
          <w:b/>
          <w:bCs/>
          <w:color w:val="FFFFFF"/>
          <w:sz w:val="28"/>
          <w:szCs w:val="28"/>
        </w:rPr>
        <w:t>,</w:t>
      </w:r>
    </w:p>
    <w:p w:rsidR="0075194D" w:rsidRDefault="0075194D" w:rsidP="007519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sectPr w:rsidR="0075194D" w:rsidSect="00213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61D08"/>
    <w:multiLevelType w:val="hybridMultilevel"/>
    <w:tmpl w:val="DA7659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0F"/>
    <w:rsid w:val="000959B8"/>
    <w:rsid w:val="00166A6D"/>
    <w:rsid w:val="001D28DC"/>
    <w:rsid w:val="0021310F"/>
    <w:rsid w:val="004324D5"/>
    <w:rsid w:val="005B67F9"/>
    <w:rsid w:val="005E645F"/>
    <w:rsid w:val="0075194D"/>
    <w:rsid w:val="00925A54"/>
    <w:rsid w:val="00A205D1"/>
    <w:rsid w:val="00A960CE"/>
    <w:rsid w:val="00B33B0D"/>
    <w:rsid w:val="00D022EA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9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0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9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cr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</dc:creator>
  <cp:lastModifiedBy>Модестова</cp:lastModifiedBy>
  <cp:revision>6</cp:revision>
  <cp:lastPrinted>2022-04-14T14:51:00Z</cp:lastPrinted>
  <dcterms:created xsi:type="dcterms:W3CDTF">2022-04-14T13:12:00Z</dcterms:created>
  <dcterms:modified xsi:type="dcterms:W3CDTF">2022-04-19T12:55:00Z</dcterms:modified>
</cp:coreProperties>
</file>